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Организационно-экономическое проектирование на предприятии</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 экономическое проектирование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«Организационно-экономическое проектирование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«Организационно-экономическое проектирование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современные техники и методики сбора данных, продвинутые методы их обработки и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использовать интеллектуальные информационно – аналитические системы при решении управленческих 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навыками применения систем управления базами данных в сфере экономики и управления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«Организационно-экономическое проектирование на предприятии»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организации и ее место в теории и практике менеджмента; эволюционное развитие теории организации как науки и практики; основные направления теории организации; этапы развития теории организации; основополагающие идеи теории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организации как системы; свойства организационных систем; внешняя и внутренняя среда организации и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структуры</w:t>
            </w:r>
          </w:p>
          <w:p>
            <w:pPr>
              <w:jc w:val="both"/>
              <w:spacing w:after="0" w:line="240" w:lineRule="auto"/>
              <w:rPr>
                <w:sz w:val="24"/>
                <w:szCs w:val="24"/>
              </w:rPr>
            </w:pPr>
            <w:r>
              <w:rPr>
                <w:rFonts w:ascii="Times New Roman" w:hAnsi="Times New Roman" w:cs="Times New Roman"/>
                <w:color w:val="#000000"/>
                <w:sz w:val="24"/>
                <w:szCs w:val="24"/>
              </w:rPr>
              <w:t> Сущность структурного подхода к изучению организации; типы организационных структур;классификация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организации; принципы организационного развития; общие законы организационного развития; специфические законы организационного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эволюционного подхода к развитию организации; миссия организации; цели организации и основные принципы целеполагания.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в организации; понятие и сущность организационной культуры; основные аспекты, элементы и функции организационной культуры; виды и типология организационных культур; некоторые типы современной российской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эффективности; основные принципы организационного проектирования; реинжиниринг организационных систем; оценка эффективности организационных систем.</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 экономическое проектирование на предприятии»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https://urait.ru/bcode/470874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2022-2023_ФГОС3++2022_Маг-ЗФО-Менеджмент(РМСиТПО)(22)_plx_Организационно-экономическое проектирование на предприятии</dc:title>
  <dc:creator>FastReport.NET</dc:creator>
</cp:coreProperties>
</file>